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AF" w:rsidRDefault="00A11AAF" w:rsidP="00A11AAF">
      <w:pPr>
        <w:jc w:val="center"/>
        <w:rPr>
          <w:b/>
          <w:bCs/>
        </w:rPr>
      </w:pPr>
      <w:r>
        <w:rPr>
          <w:b/>
          <w:bCs/>
        </w:rPr>
        <w:t>Неформальная (теневая) занятость и ее последствия</w:t>
      </w:r>
    </w:p>
    <w:p w:rsidR="00A11AAF" w:rsidRPr="00A11AAF" w:rsidRDefault="00A11AAF" w:rsidP="00A11AAF">
      <w:pPr>
        <w:jc w:val="both"/>
      </w:pPr>
      <w:r w:rsidRPr="00A11AAF">
        <w:rPr>
          <w:b/>
          <w:bCs/>
        </w:rPr>
        <w:t>Теневая занятость </w:t>
      </w:r>
      <w:r w:rsidRPr="00A11AAF">
        <w:t>(или неформальная занятость), в России иногда также называемая «левой работой», — это вид занятости в неформальной экономике, когда факт установления трудовых отношений между работн</w:t>
      </w:r>
      <w:bookmarkStart w:id="0" w:name="_GoBack"/>
      <w:bookmarkEnd w:id="0"/>
      <w:r w:rsidRPr="00A11AAF">
        <w:t>иком и работодателем скрывается от официальных властей.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расчёт обычно производится наличными, зачастую работодателя не интересует прошлое работника и его документы.</w:t>
      </w:r>
    </w:p>
    <w:p w:rsidR="00A11AAF" w:rsidRPr="00A11AAF" w:rsidRDefault="00A11AAF" w:rsidP="00A11AAF">
      <w:pPr>
        <w:jc w:val="both"/>
      </w:pPr>
      <w:r w:rsidRPr="00A11AAF">
        <w:t>Неформальную занятость можно определить как «любые виды трудовых отношений, основанные на устной договоренности».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«</w:t>
      </w:r>
      <w:proofErr w:type="spellStart"/>
      <w:r w:rsidRPr="00A11AAF">
        <w:t>вчерную</w:t>
      </w:r>
      <w:proofErr w:type="spellEnd"/>
      <w:r w:rsidRPr="00A11AAF">
        <w:t>». Да и многие работники предпочитают работать без официального оформления.</w:t>
      </w:r>
    </w:p>
    <w:p w:rsidR="00A11AAF" w:rsidRPr="00A11AAF" w:rsidRDefault="00A11AAF" w:rsidP="00A11AAF">
      <w:pPr>
        <w:jc w:val="both"/>
      </w:pPr>
      <w:r w:rsidRPr="00A11AAF">
        <w:rPr>
          <w:b/>
          <w:bCs/>
        </w:rPr>
        <w:t>Почему люди переходят в неформальную занятость?</w:t>
      </w:r>
      <w:r w:rsidRPr="00A11AAF">
        <w:t> 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пример друзей, нежелание работать под надзором начальства или в коллективе; устройство на работу без высокого уровня образования, квалификации. Молодежь склонна к неформальной занятости, потому что здесь сказываются отсутствие образования, невозможность устроится без опыта работы, также сложность совмещать учебу и иную деятельность. Многие пожилые люди, не имея возможности трудоустройства, начинают заниматься сельским хозяйством на продажу, что увеличивает их благосостояние, но данную деятельность нельзя отнести к зарегистрированной занятости.</w:t>
      </w:r>
    </w:p>
    <w:p w:rsidR="00A11AAF" w:rsidRPr="00A11AAF" w:rsidRDefault="00A11AAF" w:rsidP="00A11AAF">
      <w:pPr>
        <w:jc w:val="both"/>
      </w:pPr>
      <w:r w:rsidRPr="00A11AAF"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 </w:t>
      </w:r>
      <w:r w:rsidRPr="00A11AAF">
        <w:rPr>
          <w:b/>
          <w:bCs/>
        </w:rPr>
        <w:t>Соглашаясь работать неформально, работник рискует:</w:t>
      </w:r>
    </w:p>
    <w:p w:rsidR="00A11AAF" w:rsidRPr="00A11AAF" w:rsidRDefault="00A11AAF" w:rsidP="00A11AAF">
      <w:pPr>
        <w:numPr>
          <w:ilvl w:val="0"/>
          <w:numId w:val="1"/>
        </w:numPr>
        <w:jc w:val="both"/>
      </w:pPr>
      <w:r w:rsidRPr="00A11AAF">
        <w:rPr>
          <w:b/>
          <w:bCs/>
        </w:rPr>
        <w:t>получать заниженную оплату труда</w:t>
      </w:r>
    </w:p>
    <w:p w:rsidR="00A11AAF" w:rsidRPr="00A11AAF" w:rsidRDefault="00A11AAF" w:rsidP="00A11AAF">
      <w:pPr>
        <w:numPr>
          <w:ilvl w:val="0"/>
          <w:numId w:val="1"/>
        </w:numPr>
        <w:jc w:val="both"/>
      </w:pPr>
      <w:r w:rsidRPr="00A11AAF">
        <w:rPr>
          <w:b/>
          <w:bCs/>
        </w:rPr>
        <w:t>не получить заработную плату в случае любого конфликта с работодателем</w:t>
      </w:r>
    </w:p>
    <w:p w:rsidR="00A11AAF" w:rsidRPr="00A11AAF" w:rsidRDefault="00A11AAF" w:rsidP="00A11AAF">
      <w:pPr>
        <w:numPr>
          <w:ilvl w:val="0"/>
          <w:numId w:val="1"/>
        </w:numPr>
        <w:jc w:val="both"/>
      </w:pPr>
      <w:r w:rsidRPr="00A11AAF">
        <w:rPr>
          <w:b/>
          <w:bCs/>
        </w:rPr>
        <w:t>не получить отпускные или вовсе не пойти в отпуск</w:t>
      </w:r>
    </w:p>
    <w:p w:rsidR="00A11AAF" w:rsidRPr="00A11AAF" w:rsidRDefault="00A11AAF" w:rsidP="00A11AAF">
      <w:pPr>
        <w:numPr>
          <w:ilvl w:val="0"/>
          <w:numId w:val="1"/>
        </w:numPr>
        <w:jc w:val="both"/>
      </w:pPr>
      <w:r w:rsidRPr="00A11AAF">
        <w:rPr>
          <w:b/>
          <w:bCs/>
        </w:rPr>
        <w:t>не получить оплату листка нетрудоспособности</w:t>
      </w:r>
    </w:p>
    <w:p w:rsidR="00A11AAF" w:rsidRPr="00A11AAF" w:rsidRDefault="00A11AAF" w:rsidP="00A11AAF">
      <w:pPr>
        <w:numPr>
          <w:ilvl w:val="0"/>
          <w:numId w:val="1"/>
        </w:numPr>
        <w:jc w:val="both"/>
      </w:pPr>
      <w:r w:rsidRPr="00A11AAF">
        <w:rPr>
          <w:b/>
          <w:bCs/>
        </w:rPr>
        <w:t>полностью лишиться социальных гарантий, предусмотренных трудовым договором</w:t>
      </w:r>
    </w:p>
    <w:p w:rsidR="00A11AAF" w:rsidRPr="00A11AAF" w:rsidRDefault="00A11AAF" w:rsidP="00A11AAF">
      <w:pPr>
        <w:numPr>
          <w:ilvl w:val="0"/>
          <w:numId w:val="1"/>
        </w:numPr>
        <w:jc w:val="both"/>
      </w:pPr>
      <w:r w:rsidRPr="00A11AAF">
        <w:rPr>
          <w:b/>
          <w:bCs/>
        </w:rPr>
        <w:t>получить отказ в расследовании несчастного случая на производстве</w:t>
      </w:r>
    </w:p>
    <w:p w:rsidR="00A11AAF" w:rsidRPr="00A11AAF" w:rsidRDefault="00A11AAF" w:rsidP="00A11AAF">
      <w:pPr>
        <w:numPr>
          <w:ilvl w:val="0"/>
          <w:numId w:val="1"/>
        </w:numPr>
        <w:jc w:val="both"/>
      </w:pPr>
      <w:r w:rsidRPr="00A11AAF">
        <w:rPr>
          <w:b/>
          <w:bCs/>
        </w:rPr>
        <w:t>не получить расчет при увольнении</w:t>
      </w:r>
    </w:p>
    <w:p w:rsidR="00A11AAF" w:rsidRPr="00A11AAF" w:rsidRDefault="00A11AAF" w:rsidP="00A11AAF">
      <w:pPr>
        <w:numPr>
          <w:ilvl w:val="0"/>
          <w:numId w:val="1"/>
        </w:numPr>
        <w:jc w:val="both"/>
      </w:pPr>
      <w:r w:rsidRPr="00A11AAF">
        <w:rPr>
          <w:b/>
          <w:bCs/>
        </w:rPr>
        <w:t>получить отказ в выдаче необходимого ему кредита</w:t>
      </w:r>
    </w:p>
    <w:p w:rsidR="00A11AAF" w:rsidRPr="00A11AAF" w:rsidRDefault="00A11AAF" w:rsidP="00A11AAF">
      <w:pPr>
        <w:numPr>
          <w:ilvl w:val="0"/>
          <w:numId w:val="1"/>
        </w:numPr>
        <w:jc w:val="both"/>
      </w:pPr>
      <w:r w:rsidRPr="00A11AAF">
        <w:rPr>
          <w:b/>
          <w:bCs/>
        </w:rPr>
        <w:t>получить отказ в выдаче визы</w:t>
      </w:r>
    </w:p>
    <w:p w:rsidR="00A11AAF" w:rsidRPr="00A11AAF" w:rsidRDefault="00A11AAF" w:rsidP="00A11AAF">
      <w:pPr>
        <w:jc w:val="both"/>
      </w:pPr>
      <w:r w:rsidRPr="00A11AAF">
        <w:t>Кроме того, с его зарплаты не будут осуществляться пенсионные начисления. Неприятность этой ситуации человек почувствует более остро, ближе к старости.</w:t>
      </w:r>
    </w:p>
    <w:p w:rsidR="00A11AAF" w:rsidRPr="00A11AAF" w:rsidRDefault="00A11AAF" w:rsidP="00A11AAF">
      <w:pPr>
        <w:jc w:val="both"/>
      </w:pPr>
      <w:r w:rsidRPr="00A11AAF">
        <w:lastRenderedPageBreak/>
        <w:t>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</w:t>
      </w:r>
    </w:p>
    <w:p w:rsidR="00A11AAF" w:rsidRPr="00A11AAF" w:rsidRDefault="00A11AAF" w:rsidP="00A11AAF">
      <w:pPr>
        <w:jc w:val="both"/>
      </w:pPr>
      <w:r w:rsidRPr="00A11AAF">
        <w:t>На уровне предприятия использование неформальной занятости представляется, на первый взгляд, выгодным, так как приводит к снижению издержек и росту прибыли. Однако в случае применения к предприятию санкций (штрафов, запретов на деятельность и прочее) эффект может оказаться и негативным. В каждом конкретном случае работодатель сам соизмеряет выгоду от использования неформалов с риском.</w:t>
      </w:r>
    </w:p>
    <w:p w:rsidR="00A11AAF" w:rsidRPr="00A11AAF" w:rsidRDefault="00A11AAF" w:rsidP="00A11AAF">
      <w:pPr>
        <w:jc w:val="both"/>
      </w:pPr>
      <w:r w:rsidRPr="00A11AAF">
        <w:rPr>
          <w:b/>
          <w:bCs/>
        </w:rPr>
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наличии официального оформления трудовых отношений. Это ведет, например, к недостаточному финансированию бюджетной сферы, ограничивает возможность повышения оплаты труда в бюджетной сфере.</w:t>
      </w:r>
    </w:p>
    <w:p w:rsidR="00A11AAF" w:rsidRPr="00A11AAF" w:rsidRDefault="00A11AAF" w:rsidP="00A11AAF">
      <w:pPr>
        <w:jc w:val="both"/>
      </w:pPr>
      <w:r w:rsidRPr="00A11AAF">
        <w:t>Мы все должны понимать, что неформальная занятость — это, по сути, воровство социальных прав, будущих пенсий. Попробуйте в Германии, например, поработать «</w:t>
      </w:r>
      <w:proofErr w:type="spellStart"/>
      <w:r w:rsidRPr="00A11AAF">
        <w:t>вчерную</w:t>
      </w:r>
      <w:proofErr w:type="spellEnd"/>
      <w:r w:rsidRPr="00A11AAF">
        <w:t>» — соседи сразу сообщат в соответствующие органы. Они просто считают, что если вы не платите налоги, значит, не имеете права на какие-то блага.</w:t>
      </w:r>
    </w:p>
    <w:p w:rsidR="00A11AAF" w:rsidRPr="00A11AAF" w:rsidRDefault="00A11AAF" w:rsidP="00A11AAF">
      <w:pPr>
        <w:jc w:val="both"/>
      </w:pPr>
      <w:r w:rsidRPr="00A11AAF">
        <w:t>Существуют различные методы снижения неформальной занятости. Это и проверки контрольно-надзорных органов, и информационно-разъяснительная работа с работодателями и работниками, и привлечение социальных партнеров, а также заключение коллективных договоров в организациях. Одним из социальных партнеров является объединение работодателей, которое должно обратить внимание на проблему неформальной занятости. Ведь когда одна компания работает в «черной» схеме, а другая в «белой», внутри бизнес - сообщества возникают неравные условия для конкуренции на рынке труда.</w:t>
      </w:r>
    </w:p>
    <w:p w:rsidR="00A11AAF" w:rsidRPr="00A11AAF" w:rsidRDefault="00A11AAF" w:rsidP="00A11AAF">
      <w:pPr>
        <w:jc w:val="both"/>
      </w:pPr>
      <w:r w:rsidRPr="00A11AAF">
        <w:t xml:space="preserve">Многие потенциальные работники могут просто не знать о расходах, с которыми они столкнутся, работая неофициально, включая отсутствие возможности получить оплату </w:t>
      </w:r>
      <w:proofErr w:type="gramStart"/>
      <w:r w:rsidRPr="00A11AAF">
        <w:t>больничного</w:t>
      </w:r>
      <w:proofErr w:type="gramEnd"/>
      <w:r w:rsidRPr="00A11AAF">
        <w:t xml:space="preserve"> или отпуск по уходу за ребенком. Данная информация необходима для всех категорий трудоспособного населения, но особенно для молодежи, у которых еще есть возможность изменить ситуацию.</w:t>
      </w:r>
    </w:p>
    <w:p w:rsidR="00A11AAF" w:rsidRPr="00A11AAF" w:rsidRDefault="00A11AAF" w:rsidP="00A11AAF">
      <w:pPr>
        <w:jc w:val="both"/>
      </w:pPr>
      <w:r w:rsidRPr="00A11AAF">
        <w:t>Таким образом, </w:t>
      </w:r>
      <w:r w:rsidRPr="00A11AAF">
        <w:rPr>
          <w:b/>
          <w:bCs/>
          <w:i/>
          <w:iCs/>
        </w:rPr>
        <w:t>«Неформальная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штатов».</w:t>
      </w:r>
    </w:p>
    <w:p w:rsidR="005555D7" w:rsidRDefault="005555D7" w:rsidP="00A11AAF">
      <w:pPr>
        <w:jc w:val="both"/>
      </w:pPr>
    </w:p>
    <w:sectPr w:rsidR="0055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635"/>
    <w:multiLevelType w:val="multilevel"/>
    <w:tmpl w:val="49B8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42"/>
    <w:rsid w:val="005555D7"/>
    <w:rsid w:val="00A11AAF"/>
    <w:rsid w:val="00B9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784</Words>
  <Characters>4471</Characters>
  <Application>Microsoft Office Word</Application>
  <DocSecurity>0</DocSecurity>
  <Lines>37</Lines>
  <Paragraphs>10</Paragraphs>
  <ScaleCrop>false</ScaleCrop>
  <Company>Home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2022-06-30T05:58:00Z</dcterms:created>
  <dcterms:modified xsi:type="dcterms:W3CDTF">2022-06-30T06:05:00Z</dcterms:modified>
</cp:coreProperties>
</file>